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654A6A" w:rsidP="002E6A65">
      <w:pPr>
        <w:pStyle w:val="NoSpacing"/>
        <w:jc w:val="right"/>
      </w:pPr>
      <w:r w:rsidRPr="00654A6A">
        <w:t>Дело № 5-</w:t>
      </w:r>
      <w:r w:rsidR="00FD461E">
        <w:t>638</w:t>
      </w:r>
      <w:r w:rsidRPr="00654A6A">
        <w:t>-210</w:t>
      </w:r>
      <w:r w:rsidR="002E6A65">
        <w:t>9</w:t>
      </w:r>
      <w:r w:rsidRPr="00654A6A">
        <w:t>/2025</w:t>
      </w:r>
    </w:p>
    <w:p w:rsidR="009A7DE8" w:rsidRPr="00654A6A" w:rsidP="002E6A65">
      <w:pPr>
        <w:pStyle w:val="NoSpacing"/>
        <w:jc w:val="right"/>
      </w:pPr>
      <w:r w:rsidRPr="00654A6A">
        <w:t xml:space="preserve">УИД </w:t>
      </w:r>
      <w:r w:rsidRPr="00654A6A">
        <w:rPr>
          <w:bCs/>
        </w:rPr>
        <w:t>86MS0046-01-2024-002406-54</w:t>
      </w:r>
    </w:p>
    <w:p w:rsidR="009A7DE8" w:rsidRPr="00654A6A" w:rsidP="002E6A65">
      <w:pPr>
        <w:pStyle w:val="NoSpacing"/>
        <w:jc w:val="center"/>
      </w:pPr>
      <w:r w:rsidRPr="00654A6A">
        <w:t>ПОСТАНОВЛЕНИЕ</w:t>
      </w:r>
    </w:p>
    <w:p w:rsidR="009A7DE8" w:rsidRPr="00654A6A" w:rsidP="002E6A65">
      <w:pPr>
        <w:pStyle w:val="NoSpacing"/>
        <w:jc w:val="center"/>
      </w:pPr>
      <w:r w:rsidRPr="00654A6A">
        <w:t>по делу об административном правонарушении</w:t>
      </w:r>
    </w:p>
    <w:p w:rsidR="009A7DE8" w:rsidP="002E6A65">
      <w:pPr>
        <w:pStyle w:val="NoSpacing"/>
        <w:jc w:val="both"/>
      </w:pPr>
      <w:r w:rsidRPr="00654A6A">
        <w:t>г. Нижневартовск</w:t>
      </w:r>
      <w:r w:rsidR="002E6A65">
        <w:t xml:space="preserve">                                                                                                               21 мая 2025 года</w:t>
      </w:r>
    </w:p>
    <w:p w:rsidR="002E6A65" w:rsidRPr="00654A6A" w:rsidP="002E6A65">
      <w:pPr>
        <w:pStyle w:val="NoSpacing"/>
        <w:jc w:val="both"/>
      </w:pPr>
    </w:p>
    <w:p w:rsidR="009A7DE8" w:rsidRPr="00654A6A" w:rsidP="002E6A65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9 Нижневартовского судеб</w:t>
      </w:r>
      <w:r>
        <w:t>ного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находящийся по адресу: ХМАО-Югра, г. Нижневартовск, </w:t>
      </w:r>
      <w:r>
        <w:rPr>
          <w:color w:val="000099"/>
        </w:rPr>
        <w:t>ул. Нефтяников, д. 6</w:t>
      </w:r>
      <w:r w:rsidRPr="00654A6A">
        <w:rPr>
          <w:color w:val="000000"/>
        </w:rPr>
        <w:t xml:space="preserve">, </w:t>
      </w:r>
    </w:p>
    <w:p w:rsidR="009A7DE8" w:rsidRPr="00654A6A" w:rsidP="002E6A65">
      <w:pPr>
        <w:pStyle w:val="NoSpacing"/>
        <w:ind w:firstLine="567"/>
        <w:jc w:val="both"/>
      </w:pPr>
      <w:r w:rsidRPr="00654A6A">
        <w:t>рассмотрев материалы по делу об административном правонарушен</w:t>
      </w:r>
      <w:r w:rsidR="002E6A65">
        <w:t>ии в отношении:</w:t>
      </w:r>
    </w:p>
    <w:p w:rsidR="002E6A65" w:rsidP="002E6A65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</w:t>
      </w:r>
      <w:r>
        <w:rPr>
          <w:color w:val="FF0000"/>
        </w:rPr>
        <w:t>ктора ООО «Югра-Транс» Исламгалиева Алика Мехаматгалиевича, ***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****</w:t>
      </w:r>
      <w:r>
        <w:rPr>
          <w:bCs/>
        </w:rPr>
        <w:t>, пр</w:t>
      </w:r>
      <w:r>
        <w:t xml:space="preserve">оживающего по адресу: </w:t>
      </w:r>
      <w:r>
        <w:rPr>
          <w:color w:val="FF0000"/>
        </w:rPr>
        <w:t>****</w:t>
      </w:r>
      <w:r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9A7DE8" w:rsidP="002E6A65">
      <w:pPr>
        <w:pStyle w:val="NoSpacing"/>
        <w:jc w:val="center"/>
      </w:pPr>
      <w:r w:rsidRPr="00654A6A">
        <w:t>УСТАНОВИЛ:</w:t>
      </w:r>
    </w:p>
    <w:p w:rsidR="002E6A65" w:rsidP="002E6A65">
      <w:pPr>
        <w:pStyle w:val="NoSpacing"/>
        <w:ind w:firstLine="567"/>
        <w:jc w:val="both"/>
      </w:pPr>
      <w:r>
        <w:rPr>
          <w:color w:val="FF0000"/>
        </w:rPr>
        <w:t>Исламгалиев А.М</w:t>
      </w:r>
      <w:r>
        <w:t xml:space="preserve">., являясь </w:t>
      </w:r>
      <w:r>
        <w:rPr>
          <w:color w:val="FF0000"/>
        </w:rPr>
        <w:t xml:space="preserve">директором ООО «Югра-Транс», </w:t>
      </w:r>
      <w:r>
        <w:t xml:space="preserve">зарегистрированного по адресу: ХМАО-Югра г. Нижневартовск, </w:t>
      </w:r>
      <w:r>
        <w:rPr>
          <w:color w:val="FF0000"/>
        </w:rPr>
        <w:t>ул. Интернациональная, зд. 6 В/П</w:t>
      </w:r>
      <w:r>
        <w:t>, не своевременно предоставил в отделение Фонда пенсионного и социал</w:t>
      </w:r>
      <w:r>
        <w:t xml:space="preserve">ьного страхования по ХМАО-Югре сведения для назначения и выплаты пособия по временной нетрудоспособности </w:t>
      </w:r>
      <w:r>
        <w:rPr>
          <w:color w:val="FF0000"/>
        </w:rPr>
        <w:t>Балабанова Н.Г</w:t>
      </w:r>
      <w:r>
        <w:t xml:space="preserve">. по электронному листку нетрудоспособности № </w:t>
      </w:r>
      <w:r>
        <w:rPr>
          <w:color w:val="FF0000"/>
        </w:rPr>
        <w:t>910259140387</w:t>
      </w:r>
      <w:r w:rsidRPr="002E6A65">
        <w:rPr>
          <w:color w:val="FF0000"/>
        </w:rPr>
        <w:t xml:space="preserve"> </w:t>
      </w:r>
      <w:r>
        <w:t xml:space="preserve">за период нетрудоспособности </w:t>
      </w:r>
      <w:r>
        <w:rPr>
          <w:color w:val="FF0000"/>
        </w:rPr>
        <w:t>25.11.2024 по 09.12.2024</w:t>
      </w:r>
      <w:r>
        <w:t>. Согласно проактивному п</w:t>
      </w:r>
      <w:r>
        <w:t xml:space="preserve">роцессу № </w:t>
      </w:r>
      <w:r>
        <w:rPr>
          <w:color w:val="FF0000"/>
        </w:rPr>
        <w:t>308157635</w:t>
      </w:r>
      <w:r>
        <w:t xml:space="preserve">, уведомление о закрытии листка нетрудоспособности страхователю было направлено </w:t>
      </w:r>
      <w:r>
        <w:rPr>
          <w:color w:val="FF0000"/>
        </w:rPr>
        <w:t>11.12</w:t>
      </w:r>
      <w:r w:rsidRPr="002E6A65">
        <w:rPr>
          <w:color w:val="FF0000"/>
        </w:rPr>
        <w:t xml:space="preserve">.2024 в </w:t>
      </w:r>
      <w:r>
        <w:rPr>
          <w:color w:val="FF0000"/>
        </w:rPr>
        <w:t>05</w:t>
      </w:r>
      <w:r w:rsidRPr="002E6A65">
        <w:rPr>
          <w:color w:val="FF0000"/>
        </w:rPr>
        <w:t>.</w:t>
      </w:r>
      <w:r>
        <w:rPr>
          <w:color w:val="FF0000"/>
        </w:rPr>
        <w:t>41</w:t>
      </w:r>
      <w:r>
        <w:t xml:space="preserve">. Ответ на запрос должен был поступить от страхователя до </w:t>
      </w:r>
      <w:r w:rsidRPr="002E6A65">
        <w:rPr>
          <w:color w:val="FF0000"/>
        </w:rPr>
        <w:t xml:space="preserve">24.00 </w:t>
      </w:r>
      <w:r>
        <w:rPr>
          <w:color w:val="FF0000"/>
        </w:rPr>
        <w:t>16.12.2024</w:t>
      </w:r>
      <w:r>
        <w:t>. Страхователь не направил ответ на запрос в течении трех рабочих</w:t>
      </w:r>
      <w:r>
        <w:t xml:space="preserve"> дней с даты направления запроса на проверку, подтверждение, корректировку сведений, чем нарушил требования ст. 13 Федерального закона № 255 от 29.12.2006.</w:t>
      </w:r>
    </w:p>
    <w:p w:rsidR="002E6A65" w:rsidP="002E6A65">
      <w:pPr>
        <w:pStyle w:val="NoSpacing"/>
        <w:ind w:firstLine="567"/>
        <w:jc w:val="both"/>
      </w:pPr>
      <w:r>
        <w:rPr>
          <w:color w:val="FF0000"/>
        </w:rPr>
        <w:t>Исламгалиев А.М</w:t>
      </w:r>
      <w:r>
        <w:t>. на рассмотрение материалов дела не явился, о месте и времени рассмотрения извещался</w:t>
      </w:r>
      <w:r>
        <w:t xml:space="preserve"> надлежащим образом по месту жительства, ходатайств об отложении рассмотрения дела не поступало, в связи с чем, мировой судья считает возможным рассмотреть дело в её отсутствие, в соответствии с ч. 2 ст. 25.1 Кодекса РФ об АП.</w:t>
      </w:r>
    </w:p>
    <w:p w:rsidR="002E6A65" w:rsidP="002E6A65">
      <w:pPr>
        <w:pStyle w:val="NoSpacing"/>
        <w:ind w:firstLine="567"/>
        <w:jc w:val="both"/>
      </w:pPr>
      <w:r>
        <w:t xml:space="preserve">Мировой судья исследовав материалы дела: протокол № </w:t>
      </w:r>
      <w:r>
        <w:rPr>
          <w:color w:val="FF0000"/>
        </w:rPr>
        <w:t>758151</w:t>
      </w:r>
      <w:r w:rsidRPr="002E6A65">
        <w:rPr>
          <w:color w:val="FF0000"/>
        </w:rPr>
        <w:t xml:space="preserve"> </w:t>
      </w:r>
      <w:r>
        <w:t xml:space="preserve">об административном правонарушении от </w:t>
      </w:r>
      <w:r>
        <w:rPr>
          <w:color w:val="FF0000"/>
        </w:rPr>
        <w:t>18.04.2025</w:t>
      </w:r>
      <w:r>
        <w:t>; телефонограмма-уведомление; реестре почтовых отправлений; выписка из ЕГРЮЛ; список внутренних почтовых отправлений; проактивный процесс; перечень д</w:t>
      </w:r>
      <w:r>
        <w:t xml:space="preserve">олжностных лиц органов Фонда пенсионного и социального страхования РФ, уполномоченных составлять протоколы об административных правонарушениях; копия извещения; </w:t>
      </w:r>
    </w:p>
    <w:p w:rsidR="002E6A65" w:rsidP="002E6A65">
      <w:pPr>
        <w:pStyle w:val="NoSpacing"/>
        <w:ind w:firstLine="567"/>
        <w:jc w:val="both"/>
      </w:pPr>
      <w:r>
        <w:t>Частью 4 статьи 15.33 Кодекса РФ об АП предусмотрена административная ответственность за непре</w:t>
      </w:r>
      <w:r>
        <w:t>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</w:t>
      </w:r>
      <w:r>
        <w:t>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</w:t>
      </w:r>
      <w:r>
        <w:t>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</w:t>
      </w:r>
      <w:r>
        <w:t>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</w:t>
      </w:r>
      <w:r>
        <w:t>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</w:t>
      </w:r>
      <w:r>
        <w:t>олном объеме или в искаженном виде -влечет наложение административного штрафа на должностное лицо.</w:t>
      </w:r>
    </w:p>
    <w:p w:rsidR="002E6A65" w:rsidP="002E6A65">
      <w:pPr>
        <w:pStyle w:val="NoSpacing"/>
        <w:ind w:firstLine="567"/>
        <w:jc w:val="both"/>
      </w:pPr>
      <w:r>
        <w:t>В соответствии с ч. 8 ст. 13 Федерального закона № 255-ФЗ страхователи не позднее трех рабочих дней со дня получения данных о закрытом листке нетрудоспособно</w:t>
      </w:r>
      <w:r>
        <w:t xml:space="preserve">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</w:t>
      </w:r>
      <w:r>
        <w:t>назначения и выплаты пособий по временной нетрудоспособно</w:t>
      </w:r>
      <w:r>
        <w:t>сти, по беременности и родам, подписанные с использованием усиленной квалифицированной электронной подписи.</w:t>
      </w:r>
    </w:p>
    <w:p w:rsidR="002E6A65" w:rsidP="002E6A65">
      <w:pPr>
        <w:pStyle w:val="NoSpacing"/>
        <w:ind w:firstLine="567"/>
        <w:jc w:val="both"/>
      </w:pPr>
      <w:r>
        <w:t>Согласно ч. 17 ст. 13 Закона № 255-ФЗ состав сведений и документов, необходимых для назначения и выплаты пособий по временной нетрудоспособности, по</w:t>
      </w:r>
      <w:r>
        <w:t xml:space="preserve">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</w:t>
      </w:r>
      <w:r>
        <w:t>ия, устанавливается Правительством Российской Федерации.</w:t>
      </w:r>
    </w:p>
    <w:p w:rsidR="002E6A65" w:rsidP="002E6A65">
      <w:pPr>
        <w:pStyle w:val="NoSpacing"/>
        <w:ind w:firstLine="567"/>
        <w:jc w:val="both"/>
      </w:pPr>
      <w:r>
        <w:t xml:space="preserve">Материалами дела подтверждается, что уведомление о закрытии листка нетрудоспособности страхователю было направлено </w:t>
      </w:r>
      <w:r>
        <w:rPr>
          <w:color w:val="FF0000"/>
        </w:rPr>
        <w:t>11.12.2024 в 05.41</w:t>
      </w:r>
      <w:r>
        <w:t xml:space="preserve">. Ответ на запрос должен был поступить от страхователя до </w:t>
      </w:r>
      <w:r>
        <w:rPr>
          <w:color w:val="FF0000"/>
        </w:rPr>
        <w:t>24.00 16</w:t>
      </w:r>
      <w:r>
        <w:rPr>
          <w:color w:val="FF0000"/>
        </w:rPr>
        <w:t>.12.2024</w:t>
      </w:r>
      <w:r>
        <w:t xml:space="preserve">, однако в установленный трехдневный срок истребуемые документы не были предоставлены в отделение Фонда пенсионного и социального страхования по ХМАО-Югре. </w:t>
      </w:r>
    </w:p>
    <w:p w:rsidR="002E6A65" w:rsidP="002E6A65">
      <w:pPr>
        <w:pStyle w:val="NoSpacing"/>
        <w:ind w:firstLine="567"/>
        <w:jc w:val="both"/>
      </w:pPr>
      <w:r>
        <w:t>Имеющиеся в материалах дела доказательства не противоречивы, последовательны, соответствуют</w:t>
      </w:r>
      <w:r>
        <w:t xml:space="preserve">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E6A65" w:rsidP="002E6A65">
      <w:pPr>
        <w:pStyle w:val="NoSpacing"/>
        <w:ind w:firstLine="567"/>
        <w:jc w:val="both"/>
      </w:pPr>
      <w:r>
        <w:t xml:space="preserve">Мировой судья, изучив и оценив все доказательства по делу в их совокупности, считает, что вина </w:t>
      </w:r>
      <w:r>
        <w:rPr>
          <w:color w:val="FF0000"/>
        </w:rPr>
        <w:t>Исламгалиева А.М</w:t>
      </w:r>
      <w:r>
        <w:t>. до</w:t>
      </w:r>
      <w:r>
        <w:t>казана, а его действия по ч. 4 ст. 15.33 Кодекса РФ об АП, квалифицированы правильно.</w:t>
      </w:r>
    </w:p>
    <w:p w:rsidR="002E6A65" w:rsidP="002E6A65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виновной, обстоятельства его совершения, отсутствие смяг</w:t>
      </w:r>
      <w:r>
        <w:t>чающих и отягчающих административную ответственность обстоятельств, предусмотренных ст. ст. 4.2 и 4.3. Кодекса РФ об АП.</w:t>
      </w:r>
    </w:p>
    <w:p w:rsidR="002E6A65" w:rsidP="002E6A65">
      <w:pPr>
        <w:pStyle w:val="NoSpacing"/>
        <w:ind w:firstLine="567"/>
        <w:jc w:val="both"/>
      </w:pPr>
      <w:r>
        <w:t>В соответствии с ч. 2, 3 ст. 3.4 Кодекса РФ об АП, предупреждение устанавливается за впервые совершенные административные правонарушени</w:t>
      </w:r>
      <w:r>
        <w:t>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</w:t>
      </w:r>
      <w:r>
        <w:t>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</w:t>
      </w:r>
      <w:r>
        <w:t>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2E6A65" w:rsidP="002E6A65">
      <w:pPr>
        <w:pStyle w:val="NoSpacing"/>
        <w:ind w:firstLine="567"/>
        <w:jc w:val="both"/>
      </w:pPr>
      <w:r>
        <w:t>Учитывая</w:t>
      </w:r>
      <w:r>
        <w:t xml:space="preserve">, что сведения о привлечении ранее </w:t>
      </w:r>
      <w:r>
        <w:rPr>
          <w:color w:val="FF0000"/>
        </w:rPr>
        <w:t>Исламгалиева А.М</w:t>
      </w:r>
      <w:r>
        <w:t>. к административной ответственности, с учетом положений ст. 4.6 Кодекса РФ об АП, отсутствуют, отсутствие существенного нарушения охраняемых общественных правоотношений, мировой судья считает возможным за</w:t>
      </w:r>
      <w:r>
        <w:t>менить назначенное наказание в виде штрафа предупреждением.</w:t>
      </w:r>
    </w:p>
    <w:p w:rsidR="009A7DE8" w:rsidRPr="00654A6A" w:rsidP="002E6A65">
      <w:pPr>
        <w:pStyle w:val="NoSpacing"/>
        <w:ind w:firstLine="567"/>
        <w:jc w:val="both"/>
        <w:rPr>
          <w:rFonts w:eastAsiaTheme="minorEastAsia"/>
        </w:rPr>
      </w:pPr>
      <w:r>
        <w:t>Руководствуясь ст.ст. 4.1.1, 29.9, 29.10 Кодекса РФ об АП, мировой судья</w:t>
      </w:r>
      <w:r w:rsidRPr="00654A6A">
        <w:rPr>
          <w:rFonts w:eastAsiaTheme="minorEastAsia"/>
        </w:rPr>
        <w:t>,</w:t>
      </w:r>
    </w:p>
    <w:p w:rsidR="009A7DE8" w:rsidRPr="00654A6A" w:rsidP="002E6A65">
      <w:pPr>
        <w:pStyle w:val="NoSpacing"/>
        <w:jc w:val="center"/>
        <w:rPr>
          <w:rFonts w:eastAsiaTheme="minorEastAsia"/>
        </w:rPr>
      </w:pPr>
      <w:r w:rsidRPr="00654A6A">
        <w:rPr>
          <w:rFonts w:eastAsiaTheme="minorEastAsia"/>
        </w:rPr>
        <w:t>ПОСТАНОВИЛ:</w:t>
      </w:r>
    </w:p>
    <w:p w:rsidR="009A7DE8" w:rsidRPr="00654A6A" w:rsidP="002E6A65">
      <w:pPr>
        <w:pStyle w:val="NoSpacing"/>
        <w:ind w:firstLine="567"/>
        <w:jc w:val="both"/>
        <w:rPr>
          <w:rFonts w:eastAsiaTheme="minorEastAsia"/>
        </w:rPr>
      </w:pPr>
      <w:r>
        <w:rPr>
          <w:color w:val="FF0000"/>
        </w:rPr>
        <w:t>директора ООО «Югра-Транс</w:t>
      </w:r>
      <w:r w:rsidRPr="00654A6A">
        <w:t xml:space="preserve">» </w:t>
      </w:r>
      <w:r>
        <w:rPr>
          <w:color w:val="FF0000"/>
        </w:rPr>
        <w:t xml:space="preserve">Исламгалиева Алика Мехаматгалиевича </w:t>
      </w:r>
      <w:r w:rsidRPr="00654A6A">
        <w:rPr>
          <w:rFonts w:eastAsiaTheme="minorEastAsia"/>
        </w:rPr>
        <w:t>признать виновным в совершении административног</w:t>
      </w:r>
      <w:r w:rsidRPr="00654A6A">
        <w:rPr>
          <w:rFonts w:eastAsiaTheme="minorEastAsia"/>
        </w:rPr>
        <w:t>о правонарушения, предусмотренного ч.</w:t>
      </w:r>
      <w:r>
        <w:rPr>
          <w:rFonts w:eastAsiaTheme="minorEastAsia"/>
        </w:rPr>
        <w:t xml:space="preserve"> </w:t>
      </w:r>
      <w:r w:rsidRPr="00654A6A">
        <w:rPr>
          <w:rFonts w:eastAsiaTheme="minorEastAsia"/>
        </w:rPr>
        <w:t xml:space="preserve">2 ст. 15.33 Кодекса РФ об АП, </w:t>
      </w:r>
      <w:r w:rsidR="00D33C3E">
        <w:rPr>
          <w:lang w:eastAsia="x-none"/>
        </w:rPr>
        <w:t>и</w:t>
      </w:r>
      <w:r w:rsidR="00D33C3E">
        <w:rPr>
          <w:lang w:val="x-none" w:eastAsia="x-none"/>
        </w:rPr>
        <w:t xml:space="preserve"> назначить </w:t>
      </w:r>
      <w:r w:rsidR="00D33C3E">
        <w:rPr>
          <w:lang w:eastAsia="x-none"/>
        </w:rPr>
        <w:t>ему</w:t>
      </w:r>
      <w:r w:rsidR="00D33C3E">
        <w:rPr>
          <w:lang w:val="x-none" w:eastAsia="x-none"/>
        </w:rPr>
        <w:t xml:space="preserve"> административное наказание в виде </w:t>
      </w:r>
      <w:r w:rsidR="00D33C3E">
        <w:rPr>
          <w:lang w:eastAsia="x-none"/>
        </w:rPr>
        <w:t>предупреждения</w:t>
      </w:r>
      <w:r w:rsidRPr="00654A6A">
        <w:rPr>
          <w:rFonts w:eastAsiaTheme="minorEastAsia"/>
        </w:rPr>
        <w:t>.</w:t>
      </w:r>
    </w:p>
    <w:p w:rsidR="00D33C3E" w:rsidP="00D33C3E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</w:t>
      </w:r>
      <w:r>
        <w:t>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33C3E" w:rsidP="00D33C3E">
      <w:pPr>
        <w:ind w:right="-1" w:firstLine="567"/>
        <w:jc w:val="both"/>
      </w:pPr>
    </w:p>
    <w:p w:rsidR="00D33C3E" w:rsidP="00D33C3E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sectPr w:rsidSect="00D33C3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257A50"/>
    <w:rsid w:val="002E6A65"/>
    <w:rsid w:val="00351787"/>
    <w:rsid w:val="00654A6A"/>
    <w:rsid w:val="006E2463"/>
    <w:rsid w:val="00774FA4"/>
    <w:rsid w:val="009A7DE8"/>
    <w:rsid w:val="00C938D3"/>
    <w:rsid w:val="00D33C3E"/>
    <w:rsid w:val="00E0486E"/>
    <w:rsid w:val="00FD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E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